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24A0" w:rsidRDefault="00447E11">
      <w:pPr>
        <w:pStyle w:val="Body"/>
        <w:ind w:left="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February 2, 2019</w:t>
      </w:r>
    </w:p>
    <w:p w:rsidR="003824A0" w:rsidRDefault="00447E11">
      <w:pPr>
        <w:pStyle w:val="Body"/>
        <w:ind w:left="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10:30 am – 1:00 pm</w:t>
      </w:r>
    </w:p>
    <w:p w:rsidR="003824A0" w:rsidRDefault="003824A0">
      <w:pPr>
        <w:pStyle w:val="Body"/>
        <w:ind w:left="0"/>
        <w:jc w:val="center"/>
        <w:rPr>
          <w:rFonts w:ascii="Times New Roman" w:eastAsia="Times New Roman" w:hAnsi="Times New Roman" w:cs="Times New Roman"/>
          <w:i/>
          <w:iCs/>
        </w:rPr>
      </w:pPr>
    </w:p>
    <w:p w:rsidR="003824A0" w:rsidRDefault="00447E11">
      <w:pPr>
        <w:pStyle w:val="Body"/>
        <w:ind w:left="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MEETING MINUTES</w:t>
      </w:r>
    </w:p>
    <w:p w:rsidR="003824A0" w:rsidRDefault="003824A0">
      <w:pPr>
        <w:pStyle w:val="Body"/>
        <w:ind w:left="0"/>
        <w:jc w:val="center"/>
        <w:rPr>
          <w:rFonts w:ascii="Times New Roman" w:eastAsia="Times New Roman" w:hAnsi="Times New Roman" w:cs="Times New Roman"/>
          <w:i/>
          <w:iCs/>
        </w:rPr>
      </w:pPr>
    </w:p>
    <w:p w:rsidR="00F12853" w:rsidRDefault="00F12853">
      <w:pPr>
        <w:pStyle w:val="Body"/>
        <w:ind w:left="0"/>
        <w:jc w:val="center"/>
        <w:rPr>
          <w:rFonts w:ascii="Cambria" w:eastAsia="Cambria" w:hAnsi="Cambria" w:cs="Cambria"/>
          <w:i/>
          <w:iCs/>
          <w:sz w:val="28"/>
          <w:szCs w:val="28"/>
        </w:rPr>
      </w:pPr>
    </w:p>
    <w:p w:rsidR="003824A0" w:rsidRDefault="00447E11" w:rsidP="00F12853">
      <w:pPr>
        <w:pStyle w:val="Body"/>
        <w:ind w:left="0"/>
        <w:rPr>
          <w:rFonts w:ascii="Cambria" w:eastAsia="Cambria" w:hAnsi="Cambria" w:cs="Cambria"/>
          <w:i/>
          <w:iCs/>
          <w:sz w:val="28"/>
          <w:szCs w:val="28"/>
        </w:rPr>
      </w:pPr>
      <w:r w:rsidRPr="00F12853">
        <w:rPr>
          <w:rFonts w:ascii="Cambria" w:eastAsia="Cambria" w:hAnsi="Cambria" w:cs="Cambria"/>
          <w:i/>
          <w:iCs/>
        </w:rPr>
        <w:t xml:space="preserve">Meeting called </w:t>
      </w:r>
      <w:r w:rsidR="00F12853">
        <w:rPr>
          <w:rFonts w:ascii="Cambria" w:eastAsia="Cambria" w:hAnsi="Cambria" w:cs="Cambria"/>
          <w:i/>
          <w:iCs/>
        </w:rPr>
        <w:t xml:space="preserve">to order </w:t>
      </w:r>
      <w:r w:rsidRPr="00F12853">
        <w:rPr>
          <w:rFonts w:ascii="Cambria" w:eastAsia="Cambria" w:hAnsi="Cambria" w:cs="Cambria"/>
          <w:i/>
          <w:iCs/>
        </w:rPr>
        <w:t>by: Christine Harris, President at 10:30 a.m</w:t>
      </w:r>
      <w:r>
        <w:rPr>
          <w:rFonts w:ascii="Cambria" w:eastAsia="Cambria" w:hAnsi="Cambria" w:cs="Cambria"/>
          <w:i/>
          <w:iCs/>
          <w:sz w:val="28"/>
          <w:szCs w:val="28"/>
        </w:rPr>
        <w:t>.</w:t>
      </w:r>
    </w:p>
    <w:p w:rsidR="003824A0" w:rsidRDefault="00447E11">
      <w:pPr>
        <w:pStyle w:val="Body"/>
        <w:ind w:left="0"/>
        <w:rPr>
          <w:u w:val="single"/>
        </w:rPr>
      </w:pPr>
      <w:r>
        <w:rPr>
          <w:rFonts w:ascii="Cambria" w:eastAsia="Cambria" w:hAnsi="Cambria" w:cs="Cambria"/>
          <w:i/>
          <w:iCs/>
          <w:u w:val="single"/>
        </w:rPr>
        <w:t>Pledge of Allegiance</w:t>
      </w: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  <w:u w:val="single"/>
        </w:rPr>
        <w:t>Member roll call</w:t>
      </w:r>
      <w:r>
        <w:rPr>
          <w:rFonts w:ascii="Cambria" w:eastAsia="Cambria" w:hAnsi="Cambria" w:cs="Cambria"/>
          <w:i/>
          <w:iCs/>
        </w:rPr>
        <w:t xml:space="preserve">: </w:t>
      </w:r>
    </w:p>
    <w:p w:rsidR="003824A0" w:rsidRPr="00B95519" w:rsidRDefault="00447E11">
      <w:pPr>
        <w:pStyle w:val="Body"/>
        <w:ind w:left="0"/>
        <w:rPr>
          <w:rFonts w:ascii="Cambria" w:eastAsia="Cambria" w:hAnsi="Cambria" w:cs="Cambria"/>
          <w:i/>
          <w:iCs/>
          <w:color w:val="000000" w:themeColor="text1"/>
        </w:rPr>
      </w:pPr>
      <w:r>
        <w:rPr>
          <w:rFonts w:ascii="Cambria" w:eastAsia="Cambria" w:hAnsi="Cambria" w:cs="Cambria"/>
          <w:i/>
          <w:iCs/>
        </w:rPr>
        <w:t xml:space="preserve">Present- Christie </w:t>
      </w:r>
      <w:r w:rsidR="00B96513">
        <w:rPr>
          <w:rFonts w:ascii="Cambria" w:eastAsia="Cambria" w:hAnsi="Cambria" w:cs="Cambria"/>
          <w:i/>
          <w:iCs/>
        </w:rPr>
        <w:t>H</w:t>
      </w:r>
      <w:r>
        <w:rPr>
          <w:rFonts w:ascii="Cambria" w:eastAsia="Cambria" w:hAnsi="Cambria" w:cs="Cambria"/>
          <w:i/>
          <w:iCs/>
        </w:rPr>
        <w:t xml:space="preserve">arris, John Saccenti,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Paul Roman, Laura O’Reill</w:t>
      </w:r>
      <w:r w:rsidR="00DD4191" w:rsidRPr="00B95519">
        <w:rPr>
          <w:rFonts w:ascii="Cambria" w:eastAsia="Cambria" w:hAnsi="Cambria" w:cs="Cambria"/>
          <w:i/>
          <w:iCs/>
          <w:color w:val="000000" w:themeColor="text1"/>
        </w:rPr>
        <w:t>y-Stanzillis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 (telephone)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, Nancy Wilson, Dr. Harris Levine, Robert U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>h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rik, Michael Richmond and Rochelle Evans. </w:t>
      </w:r>
    </w:p>
    <w:p w:rsidR="003824A0" w:rsidRPr="00B95519" w:rsidRDefault="00447E11">
      <w:pPr>
        <w:pStyle w:val="Body"/>
        <w:ind w:left="0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</w:rPr>
        <w:t>Absent: Valery Williams</w:t>
      </w:r>
      <w:r w:rsidR="009A3FB2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and Jo Hochman.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ab/>
      </w:r>
    </w:p>
    <w:p w:rsidR="00B96513" w:rsidRPr="00B95519" w:rsidRDefault="00B96513">
      <w:pPr>
        <w:pStyle w:val="Body"/>
        <w:ind w:left="0"/>
        <w:rPr>
          <w:rFonts w:ascii="Cambria" w:eastAsia="Cambria" w:hAnsi="Cambria" w:cs="Cambria"/>
          <w:i/>
          <w:iCs/>
          <w:color w:val="000000" w:themeColor="text1"/>
          <w:u w:val="single"/>
        </w:rPr>
      </w:pPr>
    </w:p>
    <w:p w:rsidR="003824A0" w:rsidRPr="00B95519" w:rsidRDefault="00447E11">
      <w:pPr>
        <w:pStyle w:val="Body"/>
        <w:ind w:left="0"/>
        <w:rPr>
          <w:color w:val="000000" w:themeColor="text1"/>
          <w:u w:val="single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  <w:u w:val="single"/>
        </w:rPr>
        <w:t>Motion for Approval of December 8, 2018 minutes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1</w:t>
      </w:r>
      <w:r w:rsidRPr="00B95519">
        <w:rPr>
          <w:rFonts w:ascii="Cambria" w:eastAsia="Cambria" w:hAnsi="Cambria" w:cs="Cambria"/>
          <w:i/>
          <w:iCs/>
          <w:color w:val="000000" w:themeColor="text1"/>
          <w:vertAlign w:val="superscript"/>
        </w:rPr>
        <w:t>st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by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Harris Levin; 2</w:t>
      </w:r>
      <w:r w:rsidRPr="00B95519">
        <w:rPr>
          <w:rFonts w:ascii="Cambria" w:eastAsia="Cambria" w:hAnsi="Cambria" w:cs="Cambria"/>
          <w:i/>
          <w:iCs/>
          <w:color w:val="000000" w:themeColor="text1"/>
          <w:vertAlign w:val="superscript"/>
        </w:rPr>
        <w:t>nd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by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John Saccenti and unanimously approved.</w:t>
      </w:r>
    </w:p>
    <w:p w:rsidR="003824A0" w:rsidRPr="00B95519" w:rsidRDefault="00447E11">
      <w:pPr>
        <w:pStyle w:val="Body"/>
        <w:ind w:left="0"/>
        <w:rPr>
          <w:color w:val="000000" w:themeColor="text1"/>
          <w:u w:val="single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  <w:u w:val="single"/>
        </w:rPr>
        <w:t xml:space="preserve">Motion for Approval of January 5, 2019 minutes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1</w:t>
      </w:r>
      <w:r w:rsidRPr="00B95519">
        <w:rPr>
          <w:rFonts w:ascii="Cambria" w:eastAsia="Cambria" w:hAnsi="Cambria" w:cs="Cambria"/>
          <w:i/>
          <w:iCs/>
          <w:color w:val="000000" w:themeColor="text1"/>
          <w:vertAlign w:val="superscript"/>
        </w:rPr>
        <w:t>st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by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John Saccenti as amended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,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2</w:t>
      </w:r>
      <w:r w:rsidRPr="00B95519">
        <w:rPr>
          <w:rFonts w:ascii="Cambria" w:eastAsia="Cambria" w:hAnsi="Cambria" w:cs="Cambria"/>
          <w:i/>
          <w:iCs/>
          <w:color w:val="000000" w:themeColor="text1"/>
          <w:vertAlign w:val="superscript"/>
        </w:rPr>
        <w:t>nd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by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Harris Levin and unanimously approved. </w:t>
      </w:r>
    </w:p>
    <w:p w:rsidR="00B96513" w:rsidRPr="00B95519" w:rsidRDefault="00B96513">
      <w:pPr>
        <w:pStyle w:val="Body"/>
        <w:ind w:left="0"/>
        <w:rPr>
          <w:rFonts w:ascii="Cambria" w:eastAsia="Cambria" w:hAnsi="Cambria" w:cs="Cambria"/>
          <w:b/>
          <w:bCs/>
          <w:i/>
          <w:iCs/>
          <w:color w:val="000000" w:themeColor="text1"/>
          <w:u w:val="single"/>
        </w:rPr>
      </w:pPr>
    </w:p>
    <w:p w:rsidR="003824A0" w:rsidRPr="00B95519" w:rsidRDefault="00447E11">
      <w:pPr>
        <w:pStyle w:val="Body"/>
        <w:ind w:left="0"/>
        <w:rPr>
          <w:rFonts w:ascii="Cambria" w:eastAsia="Cambria" w:hAnsi="Cambria" w:cs="Cambria"/>
          <w:b/>
          <w:bCs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b/>
          <w:bCs/>
          <w:i/>
          <w:iCs/>
          <w:color w:val="000000" w:themeColor="text1"/>
          <w:u w:val="single"/>
        </w:rPr>
        <w:t>Discussion Topics</w:t>
      </w:r>
      <w:r w:rsidRPr="00B95519">
        <w:rPr>
          <w:rFonts w:ascii="Cambria" w:eastAsia="Cambria" w:hAnsi="Cambria" w:cs="Cambria"/>
          <w:b/>
          <w:bCs/>
          <w:i/>
          <w:iCs/>
          <w:color w:val="000000" w:themeColor="text1"/>
        </w:rPr>
        <w:t xml:space="preserve">: </w:t>
      </w:r>
    </w:p>
    <w:p w:rsidR="003824A0" w:rsidRPr="00B95519" w:rsidRDefault="00447E11">
      <w:pPr>
        <w:pStyle w:val="Body"/>
        <w:ind w:left="0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  <w:u w:val="single"/>
          <w:lang w:val="it-IT"/>
        </w:rPr>
        <w:t>President</w:t>
      </w:r>
      <w:r w:rsidRPr="00B95519">
        <w:rPr>
          <w:rFonts w:ascii="Cambria" w:eastAsia="Cambria" w:hAnsi="Cambria" w:cs="Cambria"/>
          <w:i/>
          <w:iCs/>
          <w:color w:val="000000" w:themeColor="text1"/>
          <w:u w:val="single"/>
        </w:rPr>
        <w:t>’s Announcements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: </w:t>
      </w:r>
    </w:p>
    <w:p w:rsidR="003824A0" w:rsidRPr="00B95519" w:rsidRDefault="00447E11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  <w:u w:val="single"/>
        </w:rPr>
        <w:t>Winter 2019 NJLBHA Newsletter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completed. Board members recommended the following organizations be added to our distribution list: PHACE membership, </w:t>
      </w:r>
      <w:r w:rsidR="001B2AEA" w:rsidRPr="00B95519">
        <w:rPr>
          <w:rFonts w:ascii="Cambria" w:eastAsia="Cambria" w:hAnsi="Cambria" w:cs="Cambria"/>
          <w:i/>
          <w:iCs/>
          <w:color w:val="000000" w:themeColor="text1"/>
        </w:rPr>
        <w:t>e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lected </w:t>
      </w:r>
      <w:r w:rsidR="001B2AEA" w:rsidRPr="00B95519">
        <w:rPr>
          <w:rFonts w:ascii="Cambria" w:eastAsia="Cambria" w:hAnsi="Cambria" w:cs="Cambria"/>
          <w:i/>
          <w:iCs/>
          <w:color w:val="000000" w:themeColor="text1"/>
        </w:rPr>
        <w:t>o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fficials</w:t>
      </w:r>
      <w:r w:rsidR="001B2AEA" w:rsidRPr="00B95519">
        <w:rPr>
          <w:rFonts w:ascii="Cambria" w:eastAsia="Cambria" w:hAnsi="Cambria" w:cs="Cambria"/>
          <w:i/>
          <w:iCs/>
          <w:color w:val="000000" w:themeColor="text1"/>
        </w:rPr>
        <w:t>/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legislators, </w:t>
      </w:r>
      <w:r w:rsidR="001B2AEA" w:rsidRPr="00B95519">
        <w:rPr>
          <w:rFonts w:ascii="Cambria" w:eastAsia="Cambria" w:hAnsi="Cambria" w:cs="Cambria"/>
          <w:i/>
          <w:iCs/>
          <w:color w:val="000000" w:themeColor="text1"/>
        </w:rPr>
        <w:t>m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unicipal</w:t>
      </w:r>
      <w:r w:rsidR="000E4EC0" w:rsidRPr="00B95519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1B2AEA" w:rsidRPr="00B95519">
        <w:rPr>
          <w:rFonts w:ascii="Cambria" w:eastAsia="Cambria" w:hAnsi="Cambria" w:cs="Cambria"/>
          <w:i/>
          <w:iCs/>
          <w:color w:val="000000" w:themeColor="text1"/>
        </w:rPr>
        <w:t>c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lerks, League of Municipalities, the Association of Counties Organizations, NJ Hospital Association,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>Bloustein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School of Public Health and NJ Medical Society.  John will ask Anne</w:t>
      </w:r>
      <w:r w:rsidR="000E4EC0" w:rsidRPr="00B95519">
        <w:rPr>
          <w:rFonts w:ascii="Cambria" w:eastAsia="Cambria" w:hAnsi="Cambria" w:cs="Cambria"/>
          <w:i/>
          <w:iCs/>
          <w:color w:val="000000" w:themeColor="text1"/>
        </w:rPr>
        <w:t>m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arie to e-mail it out to legislators, commissioner of health, </w:t>
      </w:r>
      <w:r w:rsidR="00F121CD" w:rsidRPr="00B95519">
        <w:rPr>
          <w:rFonts w:ascii="Cambria" w:eastAsia="Cambria" w:hAnsi="Cambria" w:cs="Cambria"/>
          <w:i/>
          <w:iCs/>
          <w:color w:val="000000" w:themeColor="text1"/>
        </w:rPr>
        <w:t>deputy commissioner, director of OLPH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, PHACE, Deputy Commissioner, Governor’s Office, Assembly, Senate all DOH’s, and members,</w:t>
      </w:r>
    </w:p>
    <w:p w:rsidR="003824A0" w:rsidRPr="00B95519" w:rsidRDefault="00447E11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  <w:u w:val="single"/>
        </w:rPr>
        <w:t>The updated Orientation manual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is still under review by the OLPH</w:t>
      </w:r>
      <w:r w:rsidR="009F630B" w:rsidRPr="00B95519">
        <w:rPr>
          <w:rFonts w:ascii="Cambria" w:eastAsia="Cambria" w:hAnsi="Cambria" w:cs="Cambria"/>
          <w:i/>
          <w:iCs/>
          <w:color w:val="000000" w:themeColor="text1"/>
        </w:rPr>
        <w:t xml:space="preserve">.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President Harris attended the NJDOH Budget Listening Sessions for FY 2020, on January 9</w:t>
      </w:r>
      <w:r w:rsidRPr="00B95519">
        <w:rPr>
          <w:rFonts w:ascii="Cambria" w:eastAsia="Cambria" w:hAnsi="Cambria" w:cs="Cambria"/>
          <w:i/>
          <w:iCs/>
          <w:color w:val="000000" w:themeColor="text1"/>
          <w:vertAlign w:val="superscript"/>
        </w:rPr>
        <w:t>th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. in Trenton.  Paul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 Roman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, Lisa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Gulla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and </w:t>
      </w:r>
      <w:r w:rsidR="0029788B">
        <w:rPr>
          <w:rFonts w:ascii="Cambria" w:eastAsia="Cambria" w:hAnsi="Cambria" w:cs="Cambria"/>
          <w:i/>
          <w:iCs/>
          <w:color w:val="000000" w:themeColor="text1"/>
        </w:rPr>
        <w:t xml:space="preserve">Dr.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Pascal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Nwako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discussed the need for public health funding – Comments were well received.</w:t>
      </w:r>
    </w:p>
    <w:p w:rsidR="003824A0" w:rsidRPr="00B95519" w:rsidRDefault="00447E11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</w:rPr>
        <w:t>Paul</w:t>
      </w:r>
      <w:r w:rsidR="00B00855" w:rsidRPr="00B95519">
        <w:rPr>
          <w:rFonts w:ascii="Cambria" w:eastAsia="Cambria" w:hAnsi="Cambria" w:cs="Cambria"/>
          <w:i/>
          <w:iCs/>
          <w:color w:val="000000" w:themeColor="text1"/>
        </w:rPr>
        <w:t xml:space="preserve"> distributed his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Testimonial</w:t>
      </w:r>
      <w:r w:rsidR="00B00855" w:rsidRPr="00B95519">
        <w:rPr>
          <w:rFonts w:ascii="Cambria" w:eastAsia="Cambria" w:hAnsi="Cambria" w:cs="Cambria"/>
          <w:i/>
          <w:iCs/>
          <w:color w:val="000000" w:themeColor="text1"/>
        </w:rPr>
        <w:t xml:space="preserve"> from the NJ</w:t>
      </w:r>
      <w:r w:rsidR="00F12853" w:rsidRPr="00B95519">
        <w:rPr>
          <w:rFonts w:ascii="Cambria" w:eastAsia="Cambria" w:hAnsi="Cambria" w:cs="Cambria"/>
          <w:i/>
          <w:iCs/>
          <w:color w:val="000000" w:themeColor="text1"/>
        </w:rPr>
        <w:t>DOH</w:t>
      </w:r>
      <w:r w:rsidR="00B00855" w:rsidRPr="00B95519">
        <w:rPr>
          <w:rFonts w:ascii="Cambria" w:eastAsia="Cambria" w:hAnsi="Cambria" w:cs="Cambria"/>
          <w:i/>
          <w:iCs/>
          <w:color w:val="000000" w:themeColor="text1"/>
        </w:rPr>
        <w:t xml:space="preserve"> Budget Listening Session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in support of Public Funding was well received. His testimonial was handed out which included four highlighted items 1. Restoration of PHPF funding 2. Funding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>of continuing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education for HO’s and REHS’s, 3. Giving NJLBH</w:t>
      </w:r>
      <w:r w:rsidR="00B00855" w:rsidRPr="00B95519">
        <w:rPr>
          <w:rFonts w:ascii="Cambria" w:eastAsia="Cambria" w:hAnsi="Cambria" w:cs="Cambria"/>
          <w:i/>
          <w:iCs/>
          <w:color w:val="000000" w:themeColor="text1"/>
        </w:rPr>
        <w:t>A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the authority and support to deliver a governance training package to local board of health members, 4. Reinstatement of the NJ Public Health Council. </w:t>
      </w:r>
    </w:p>
    <w:p w:rsidR="003824A0" w:rsidRPr="0029788B" w:rsidRDefault="00447E11" w:rsidP="0029788B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29788B">
        <w:rPr>
          <w:rFonts w:ascii="Cambria" w:eastAsia="Cambria" w:hAnsi="Cambria" w:cs="Cambria"/>
          <w:i/>
          <w:iCs/>
          <w:color w:val="000000" w:themeColor="text1"/>
          <w:u w:val="single"/>
        </w:rPr>
        <w:t>Director Semple of OLPH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>; Recommended (willing to provide letter of recommendation)</w:t>
      </w:r>
      <w:r w:rsidR="00F12853" w:rsidRPr="0029788B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>that NJLBHA join the League of Municipalities</w:t>
      </w:r>
      <w:r w:rsidR="00B340E0" w:rsidRPr="0029788B">
        <w:rPr>
          <w:rFonts w:ascii="Cambria" w:eastAsia="Cambria" w:hAnsi="Cambria" w:cs="Cambria"/>
          <w:i/>
          <w:iCs/>
          <w:color w:val="000000" w:themeColor="text1"/>
        </w:rPr>
        <w:t xml:space="preserve">.  Further inquiry findings: </w:t>
      </w:r>
      <w:r w:rsidR="0029788B" w:rsidRPr="0029788B">
        <w:rPr>
          <w:rFonts w:ascii="Cambria" w:eastAsia="Cambria" w:hAnsi="Cambria" w:cs="Cambria"/>
          <w:i/>
          <w:iCs/>
          <w:color w:val="000000" w:themeColor="text1"/>
        </w:rPr>
        <w:t xml:space="preserve">apply for 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 xml:space="preserve">an 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>A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>ffiliate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 xml:space="preserve"> Municipal Associations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>, free of cost</w:t>
      </w:r>
      <w:r w:rsidR="0029788B" w:rsidRPr="0029788B">
        <w:rPr>
          <w:rFonts w:ascii="Cambria" w:eastAsia="Cambria" w:hAnsi="Cambria" w:cs="Cambria"/>
          <w:i/>
          <w:iCs/>
          <w:color w:val="000000" w:themeColor="text1"/>
        </w:rPr>
        <w:t>,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 xml:space="preserve"> which 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 xml:space="preserve">list 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>NJLBHA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 xml:space="preserve"> in their directory;</w:t>
      </w:r>
      <w:r w:rsidR="0029788B" w:rsidRPr="0029788B">
        <w:rPr>
          <w:rFonts w:ascii="Cambria" w:eastAsia="Cambria" w:hAnsi="Cambria" w:cs="Cambria"/>
          <w:i/>
          <w:iCs/>
          <w:color w:val="000000" w:themeColor="text1"/>
        </w:rPr>
        <w:t xml:space="preserve"> Michael, Paul, John and Christine will work on the packet for submission. 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29788B">
        <w:rPr>
          <w:rFonts w:ascii="Cambria" w:eastAsia="Cambria" w:hAnsi="Cambria" w:cs="Cambria"/>
          <w:i/>
          <w:iCs/>
          <w:color w:val="000000" w:themeColor="text1"/>
        </w:rPr>
        <w:t>A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 xml:space="preserve">lso, </w:t>
      </w:r>
      <w:r w:rsidR="00B340E0" w:rsidRPr="0029788B">
        <w:rPr>
          <w:rFonts w:ascii="Cambria" w:eastAsia="Cambria" w:hAnsi="Cambria" w:cs="Cambria"/>
          <w:i/>
          <w:iCs/>
          <w:color w:val="000000" w:themeColor="text1"/>
        </w:rPr>
        <w:t xml:space="preserve">one can 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 xml:space="preserve">submit </w:t>
      </w:r>
      <w:r w:rsidR="00B340E0" w:rsidRPr="0029788B">
        <w:rPr>
          <w:rFonts w:ascii="Cambria" w:eastAsia="Cambria" w:hAnsi="Cambria" w:cs="Cambria"/>
          <w:i/>
          <w:iCs/>
          <w:color w:val="000000" w:themeColor="text1"/>
        </w:rPr>
        <w:t xml:space="preserve">a 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>one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 xml:space="preserve">-time editorial article, 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 xml:space="preserve">free </w:t>
      </w:r>
      <w:r w:rsidR="003D6C7A" w:rsidRPr="0029788B">
        <w:rPr>
          <w:rFonts w:ascii="Cambria" w:eastAsia="Cambria" w:hAnsi="Cambria" w:cs="Cambria"/>
          <w:i/>
          <w:iCs/>
          <w:color w:val="000000" w:themeColor="text1"/>
        </w:rPr>
        <w:t>of cost</w:t>
      </w:r>
      <w:r w:rsidRPr="0029788B">
        <w:rPr>
          <w:rFonts w:ascii="Cambria" w:eastAsia="Cambria" w:hAnsi="Cambria" w:cs="Cambria"/>
          <w:i/>
          <w:iCs/>
          <w:color w:val="000000" w:themeColor="text1"/>
        </w:rPr>
        <w:t xml:space="preserve">. </w:t>
      </w:r>
      <w:r w:rsidR="00B340E0" w:rsidRPr="0029788B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</w:p>
    <w:p w:rsidR="003824A0" w:rsidRPr="00B95519" w:rsidRDefault="003824A0">
      <w:pPr>
        <w:pStyle w:val="ListParagraph"/>
        <w:ind w:left="0"/>
        <w:jc w:val="both"/>
        <w:rPr>
          <w:rFonts w:ascii="Cambria" w:eastAsia="Cambria" w:hAnsi="Cambria" w:cs="Cambria"/>
          <w:i/>
          <w:iCs/>
          <w:color w:val="000000" w:themeColor="text1"/>
        </w:rPr>
      </w:pPr>
    </w:p>
    <w:p w:rsidR="003824A0" w:rsidRPr="00B95519" w:rsidRDefault="003824A0">
      <w:pPr>
        <w:pStyle w:val="ListParagraph"/>
        <w:ind w:left="0"/>
        <w:jc w:val="both"/>
        <w:rPr>
          <w:rFonts w:ascii="Cambria" w:eastAsia="Cambria" w:hAnsi="Cambria" w:cs="Cambria"/>
          <w:i/>
          <w:iCs/>
          <w:color w:val="000000" w:themeColor="text1"/>
        </w:rPr>
      </w:pPr>
    </w:p>
    <w:p w:rsidR="00B6394F" w:rsidRDefault="00B6394F" w:rsidP="00B6394F">
      <w:pPr>
        <w:ind w:left="360"/>
        <w:jc w:val="both"/>
        <w:rPr>
          <w:rFonts w:ascii="Cambria" w:eastAsia="Cambria" w:hAnsi="Cambria" w:cs="Cambria"/>
          <w:i/>
          <w:iCs/>
          <w:color w:val="000000" w:themeColor="text1"/>
          <w:u w:val="single"/>
        </w:rPr>
      </w:pPr>
    </w:p>
    <w:p w:rsidR="003824A0" w:rsidRPr="00B6394F" w:rsidRDefault="00C61397" w:rsidP="00B6394F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B6394F">
        <w:rPr>
          <w:rFonts w:ascii="Cambria" w:eastAsia="Cambria" w:hAnsi="Cambria" w:cs="Cambria"/>
          <w:i/>
          <w:iCs/>
          <w:color w:val="000000" w:themeColor="text1"/>
          <w:u w:val="single"/>
        </w:rPr>
        <w:t xml:space="preserve">NJLBHA </w:t>
      </w:r>
      <w:r w:rsidR="00447E11" w:rsidRPr="00B6394F">
        <w:rPr>
          <w:rFonts w:ascii="Cambria" w:eastAsia="Cambria" w:hAnsi="Cambria" w:cs="Cambria"/>
          <w:i/>
          <w:iCs/>
          <w:color w:val="000000" w:themeColor="text1"/>
          <w:u w:val="single"/>
        </w:rPr>
        <w:t>Newsletter Process</w:t>
      </w:r>
      <w:r w:rsidR="00447E11" w:rsidRPr="00B6394F">
        <w:rPr>
          <w:rFonts w:ascii="Cambria" w:eastAsia="Cambria" w:hAnsi="Cambria" w:cs="Cambria"/>
          <w:i/>
          <w:iCs/>
          <w:color w:val="000000" w:themeColor="text1"/>
        </w:rPr>
        <w:t>- A Motion was made by John that “</w:t>
      </w:r>
      <w:r w:rsidR="0086451F" w:rsidRPr="00B6394F">
        <w:rPr>
          <w:rFonts w:ascii="Cambria" w:eastAsia="Cambria" w:hAnsi="Cambria" w:cs="Cambria"/>
          <w:i/>
          <w:iCs/>
          <w:color w:val="000000" w:themeColor="text1"/>
        </w:rPr>
        <w:t>The</w:t>
      </w:r>
      <w:r w:rsidR="00447E11" w:rsidRPr="00B6394F">
        <w:rPr>
          <w:rFonts w:ascii="Cambria" w:eastAsia="Cambria" w:hAnsi="Cambria" w:cs="Cambria"/>
          <w:i/>
          <w:iCs/>
          <w:color w:val="000000" w:themeColor="text1"/>
        </w:rPr>
        <w:t xml:space="preserve"> final arbiter </w:t>
      </w:r>
      <w:r w:rsidRPr="00B6394F">
        <w:rPr>
          <w:rFonts w:ascii="Cambria" w:eastAsia="Cambria" w:hAnsi="Cambria" w:cs="Cambria"/>
          <w:i/>
          <w:iCs/>
          <w:color w:val="000000" w:themeColor="text1"/>
        </w:rPr>
        <w:t>o</w:t>
      </w:r>
      <w:r w:rsidR="00447E11" w:rsidRPr="00B6394F">
        <w:rPr>
          <w:rFonts w:ascii="Cambria" w:eastAsia="Cambria" w:hAnsi="Cambria" w:cs="Cambria"/>
          <w:i/>
          <w:iCs/>
          <w:color w:val="000000" w:themeColor="text1"/>
        </w:rPr>
        <w:t>n any article appearing in the Newsletter or any other publication by the NJLBHA shall be the President of th</w:t>
      </w:r>
      <w:r w:rsidRPr="00B6394F">
        <w:rPr>
          <w:rFonts w:ascii="Cambria" w:eastAsia="Cambria" w:hAnsi="Cambria" w:cs="Cambria"/>
          <w:i/>
          <w:iCs/>
          <w:color w:val="000000" w:themeColor="text1"/>
        </w:rPr>
        <w:t>e</w:t>
      </w:r>
      <w:r w:rsidR="00447E11" w:rsidRPr="00B6394F">
        <w:rPr>
          <w:rFonts w:ascii="Cambria" w:eastAsia="Cambria" w:hAnsi="Cambria" w:cs="Cambria"/>
          <w:i/>
          <w:iCs/>
          <w:color w:val="000000" w:themeColor="text1"/>
        </w:rPr>
        <w:t xml:space="preserve"> organization”, 2nd by Nancy and unanimously approved. </w:t>
      </w:r>
    </w:p>
    <w:p w:rsidR="003824A0" w:rsidRPr="00B95519" w:rsidRDefault="00447E11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  <w:u w:val="single"/>
        </w:rPr>
        <w:t>Annual Meeting</w:t>
      </w:r>
      <w:r w:rsidR="003D6C7A" w:rsidRPr="00B95519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-In prep</w:t>
      </w:r>
      <w:r w:rsidR="00FB11E5" w:rsidRPr="00B95519">
        <w:rPr>
          <w:rFonts w:ascii="Cambria" w:eastAsia="Cambria" w:hAnsi="Cambria" w:cs="Cambria"/>
          <w:i/>
          <w:iCs/>
          <w:color w:val="000000" w:themeColor="text1"/>
        </w:rPr>
        <w:t>ara</w:t>
      </w:r>
      <w:r w:rsidR="00DD4191" w:rsidRPr="00B95519">
        <w:rPr>
          <w:rFonts w:ascii="Cambria" w:eastAsia="Cambria" w:hAnsi="Cambria" w:cs="Cambria"/>
          <w:i/>
          <w:iCs/>
          <w:color w:val="000000" w:themeColor="text1"/>
        </w:rPr>
        <w:t>t</w:t>
      </w:r>
      <w:r w:rsidR="00FB11E5" w:rsidRPr="00B95519">
        <w:rPr>
          <w:rFonts w:ascii="Cambria" w:eastAsia="Cambria" w:hAnsi="Cambria" w:cs="Cambria"/>
          <w:i/>
          <w:iCs/>
          <w:color w:val="000000" w:themeColor="text1"/>
        </w:rPr>
        <w:t>ion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for the annual meeting a nominating committee must first be convened. Volunteers are as follows: Harris Levine, Rochelle and Paul. The process for nominations, slate of officers etc. will be conducted as per NJLBHA; this process w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>as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 reviewed by Michael. Tentative dates and venue are June 1 or 8 2019 at the Middlesex Fire Academy. </w:t>
      </w:r>
    </w:p>
    <w:p w:rsidR="00B96513" w:rsidRPr="00B95519" w:rsidRDefault="00B96513">
      <w:pPr>
        <w:pStyle w:val="BodyA"/>
        <w:ind w:left="0"/>
        <w:jc w:val="both"/>
        <w:rPr>
          <w:rFonts w:ascii="Cambria" w:eastAsia="Cambria" w:hAnsi="Cambria" w:cs="Cambria"/>
          <w:i/>
          <w:iCs/>
          <w:color w:val="000000" w:themeColor="text1"/>
          <w:u w:val="single"/>
        </w:rPr>
      </w:pPr>
    </w:p>
    <w:p w:rsidR="003824A0" w:rsidRPr="00B95519" w:rsidRDefault="00447E11">
      <w:pPr>
        <w:pStyle w:val="BodyA"/>
        <w:ind w:left="0"/>
        <w:jc w:val="both"/>
        <w:rPr>
          <w:rFonts w:ascii="Cambria" w:eastAsia="Cambria" w:hAnsi="Cambria" w:cs="Cambria"/>
          <w:i/>
          <w:iCs/>
          <w:color w:val="000000" w:themeColor="text1"/>
          <w:u w:val="single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  <w:u w:val="single"/>
        </w:rPr>
        <w:t xml:space="preserve">Legal – Attorney Michael Richmond: </w:t>
      </w:r>
    </w:p>
    <w:p w:rsidR="003824A0" w:rsidRPr="00B95519" w:rsidRDefault="00447E11">
      <w:pPr>
        <w:pStyle w:val="BodyA"/>
        <w:numPr>
          <w:ilvl w:val="0"/>
          <w:numId w:val="3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Will follow-up on the letter to Paschal, encouraging Health Officers to support and appreciate the benefits of having a local board of health. </w:t>
      </w:r>
    </w:p>
    <w:p w:rsidR="00EC0ECD" w:rsidRPr="00B95519" w:rsidRDefault="00447E11" w:rsidP="00A6048E">
      <w:pPr>
        <w:pStyle w:val="BodyA"/>
        <w:numPr>
          <w:ilvl w:val="0"/>
          <w:numId w:val="3"/>
        </w:num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B95519">
        <w:rPr>
          <w:rFonts w:ascii="Cambria" w:eastAsia="Cambria" w:hAnsi="Cambria" w:cs="Cambria"/>
          <w:i/>
          <w:iCs/>
          <w:color w:val="000000" w:themeColor="text1"/>
        </w:rPr>
        <w:t xml:space="preserve">Thus far </w:t>
      </w:r>
      <w:r w:rsidR="00B96513" w:rsidRPr="00B95519">
        <w:rPr>
          <w:rFonts w:ascii="Cambria" w:eastAsia="Cambria" w:hAnsi="Cambria" w:cs="Cambria"/>
          <w:i/>
          <w:iCs/>
          <w:color w:val="000000" w:themeColor="text1"/>
        </w:rPr>
        <w:t xml:space="preserve">we are still awaiting a </w:t>
      </w:r>
      <w:r w:rsidRPr="00B95519">
        <w:rPr>
          <w:rFonts w:ascii="Cambria" w:eastAsia="Cambria" w:hAnsi="Cambria" w:cs="Cambria"/>
          <w:i/>
          <w:iCs/>
          <w:color w:val="000000" w:themeColor="text1"/>
        </w:rPr>
        <w:t>response from the department of health on the orientation manual</w:t>
      </w:r>
      <w:r w:rsidR="00A6048E" w:rsidRPr="00B95519">
        <w:rPr>
          <w:rFonts w:ascii="Cambria" w:eastAsia="Cambria" w:hAnsi="Cambria" w:cs="Cambria"/>
          <w:i/>
          <w:iCs/>
          <w:color w:val="000000" w:themeColor="text1"/>
        </w:rPr>
        <w:t>.</w:t>
      </w:r>
    </w:p>
    <w:p w:rsidR="00B96513" w:rsidRDefault="00B96513">
      <w:pPr>
        <w:pStyle w:val="Body"/>
        <w:ind w:left="0"/>
        <w:jc w:val="both"/>
        <w:rPr>
          <w:rFonts w:ascii="Cambria" w:eastAsia="Cambria" w:hAnsi="Cambria" w:cs="Cambria"/>
          <w:i/>
          <w:iCs/>
          <w:u w:val="single"/>
        </w:rPr>
      </w:pPr>
    </w:p>
    <w:p w:rsidR="003824A0" w:rsidRDefault="00447E11">
      <w:pPr>
        <w:pStyle w:val="Body"/>
        <w:ind w:left="0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  <w:u w:val="single"/>
        </w:rPr>
        <w:t xml:space="preserve">Membership Committee </w:t>
      </w:r>
      <w:r>
        <w:rPr>
          <w:rFonts w:ascii="Cambria" w:eastAsia="Cambria" w:hAnsi="Cambria" w:cs="Cambria"/>
          <w:i/>
          <w:iCs/>
          <w:lang w:val="it-IT"/>
        </w:rPr>
        <w:t>- Nancy Wilson, Steve Papenberg (absent), John Saccenti, Paul Roman.</w:t>
      </w:r>
    </w:p>
    <w:p w:rsidR="003824A0" w:rsidRDefault="00447E11">
      <w:pPr>
        <w:pStyle w:val="Body"/>
        <w:ind w:left="0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 xml:space="preserve">Nancy mentioned that she submitted Talking Points as requested in December, that we will include in our recruitment discussions with other boards. </w:t>
      </w:r>
    </w:p>
    <w:p w:rsidR="00B96513" w:rsidRDefault="00B96513">
      <w:pPr>
        <w:pStyle w:val="Body"/>
        <w:ind w:left="0"/>
        <w:jc w:val="both"/>
        <w:rPr>
          <w:rFonts w:ascii="Cambria" w:eastAsia="Cambria" w:hAnsi="Cambria" w:cs="Cambria"/>
          <w:i/>
          <w:iCs/>
          <w:u w:val="single"/>
          <w:lang w:val="nl-NL"/>
        </w:rPr>
      </w:pPr>
    </w:p>
    <w:p w:rsidR="003824A0" w:rsidRDefault="00447E11">
      <w:pPr>
        <w:pStyle w:val="Body"/>
        <w:ind w:left="0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  <w:u w:val="single"/>
          <w:lang w:val="nl-NL"/>
        </w:rPr>
        <w:t xml:space="preserve">Communication - Newsletter </w:t>
      </w:r>
      <w:r>
        <w:rPr>
          <w:rFonts w:ascii="Cambria" w:eastAsia="Cambria" w:hAnsi="Cambria" w:cs="Cambria"/>
          <w:i/>
          <w:iCs/>
        </w:rPr>
        <w:t xml:space="preserve">– </w:t>
      </w:r>
      <w:r>
        <w:rPr>
          <w:rFonts w:ascii="Cambria" w:eastAsia="Cambria" w:hAnsi="Cambria" w:cs="Cambria"/>
          <w:i/>
          <w:iCs/>
          <w:lang w:val="de-DE"/>
        </w:rPr>
        <w:t xml:space="preserve">Valarie Williams </w:t>
      </w:r>
      <w:r>
        <w:rPr>
          <w:rFonts w:ascii="Cambria" w:eastAsia="Cambria" w:hAnsi="Cambria" w:cs="Cambria"/>
          <w:i/>
          <w:iCs/>
        </w:rPr>
        <w:t xml:space="preserve"> (absent)</w:t>
      </w:r>
    </w:p>
    <w:p w:rsidR="00B96513" w:rsidRDefault="00B96513">
      <w:pPr>
        <w:pStyle w:val="Body"/>
        <w:ind w:left="0"/>
        <w:jc w:val="both"/>
        <w:rPr>
          <w:rFonts w:ascii="Cambria" w:eastAsia="Cambria" w:hAnsi="Cambria" w:cs="Cambria"/>
          <w:i/>
          <w:iCs/>
          <w:u w:val="single"/>
        </w:rPr>
      </w:pPr>
    </w:p>
    <w:p w:rsidR="003824A0" w:rsidRDefault="00447E11">
      <w:pPr>
        <w:pStyle w:val="Body"/>
        <w:ind w:left="0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  <w:u w:val="single"/>
        </w:rPr>
        <w:t xml:space="preserve">Reports by Ex-Officio Members – </w:t>
      </w:r>
      <w:r>
        <w:rPr>
          <w:rFonts w:ascii="Cambria" w:eastAsia="Cambria" w:hAnsi="Cambria" w:cs="Cambria"/>
          <w:i/>
          <w:iCs/>
          <w:lang w:val="de-DE"/>
        </w:rPr>
        <w:t xml:space="preserve">Bob Uhrik, NJEHA and NJPHA Conference in Philadelphia PA. </w:t>
      </w:r>
    </w:p>
    <w:p w:rsidR="003824A0" w:rsidRDefault="00447E11">
      <w:pPr>
        <w:pStyle w:val="Body"/>
        <w:ind w:left="0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 xml:space="preserve">NJ EHA conference pending. NJEHA is July 9-12 Bob will be presenting on radiation exposure; there was much interest expressed in need for this topic. We will have a booth at the NJEHA state conference. </w:t>
      </w:r>
    </w:p>
    <w:p w:rsidR="00FB11E5" w:rsidRDefault="00FB11E5">
      <w:pPr>
        <w:pStyle w:val="Body"/>
        <w:ind w:left="0"/>
        <w:rPr>
          <w:rFonts w:ascii="Cambria" w:eastAsia="Cambria" w:hAnsi="Cambria" w:cs="Cambria"/>
          <w:i/>
          <w:iCs/>
          <w:u w:val="single"/>
          <w:lang w:val="fr-FR"/>
        </w:rPr>
      </w:pP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  <w:u w:val="single"/>
          <w:lang w:val="fr-FR"/>
        </w:rPr>
        <w:t xml:space="preserve">Report State </w:t>
      </w:r>
      <w:proofErr w:type="spellStart"/>
      <w:r>
        <w:rPr>
          <w:rFonts w:ascii="Cambria" w:eastAsia="Cambria" w:hAnsi="Cambria" w:cs="Cambria"/>
          <w:i/>
          <w:iCs/>
          <w:u w:val="single"/>
          <w:lang w:val="fr-FR"/>
        </w:rPr>
        <w:t>legislative</w:t>
      </w:r>
      <w:proofErr w:type="spellEnd"/>
      <w:r>
        <w:rPr>
          <w:rFonts w:ascii="Cambria" w:eastAsia="Cambria" w:hAnsi="Cambria" w:cs="Cambria"/>
          <w:i/>
          <w:iCs/>
          <w:u w:val="single"/>
          <w:lang w:val="fr-FR"/>
        </w:rPr>
        <w:t xml:space="preserve"> </w:t>
      </w:r>
      <w:r w:rsidR="00A6048E">
        <w:rPr>
          <w:rFonts w:ascii="Cambria" w:eastAsia="Cambria" w:hAnsi="Cambria" w:cs="Cambria"/>
          <w:i/>
          <w:iCs/>
          <w:u w:val="single"/>
          <w:lang w:val="fr-FR"/>
        </w:rPr>
        <w:t>liaison :</w:t>
      </w:r>
      <w:r>
        <w:rPr>
          <w:rFonts w:ascii="Cambria" w:eastAsia="Cambria" w:hAnsi="Cambria" w:cs="Cambria"/>
          <w:i/>
          <w:iCs/>
          <w:lang w:val="de-DE"/>
        </w:rPr>
        <w:t xml:space="preserve">  Jo Hockman </w:t>
      </w:r>
      <w:r>
        <w:rPr>
          <w:rFonts w:ascii="Cambria" w:eastAsia="Cambria" w:hAnsi="Cambria" w:cs="Cambria"/>
          <w:i/>
          <w:iCs/>
        </w:rPr>
        <w:t>(absent)</w:t>
      </w:r>
    </w:p>
    <w:p w:rsidR="00FB11E5" w:rsidRDefault="00FB11E5">
      <w:pPr>
        <w:pStyle w:val="Body"/>
        <w:ind w:left="0"/>
        <w:rPr>
          <w:rFonts w:ascii="Cambria" w:eastAsia="Cambria" w:hAnsi="Cambria" w:cs="Cambria"/>
          <w:i/>
          <w:iCs/>
          <w:u w:val="single"/>
        </w:rPr>
      </w:pP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  <w:u w:val="single"/>
        </w:rPr>
        <w:t>PHACE-</w:t>
      </w:r>
      <w:r>
        <w:rPr>
          <w:rFonts w:ascii="Cambria" w:eastAsia="Cambria" w:hAnsi="Cambria" w:cs="Cambria"/>
          <w:i/>
          <w:iCs/>
        </w:rPr>
        <w:t xml:space="preserve"> Paul Roman/Steve </w:t>
      </w:r>
      <w:r w:rsidR="00FB11E5">
        <w:rPr>
          <w:rFonts w:ascii="Cambria" w:eastAsia="Cambria" w:hAnsi="Cambria" w:cs="Cambria"/>
          <w:i/>
          <w:iCs/>
        </w:rPr>
        <w:t xml:space="preserve">Papenberg: </w:t>
      </w:r>
      <w:r>
        <w:rPr>
          <w:rFonts w:ascii="Cambria" w:eastAsia="Cambria" w:hAnsi="Cambria" w:cs="Cambria"/>
          <w:i/>
          <w:iCs/>
        </w:rPr>
        <w:t>There has been no meeting recently.</w:t>
      </w:r>
    </w:p>
    <w:p w:rsidR="00FB11E5" w:rsidRDefault="00FB11E5">
      <w:pPr>
        <w:pStyle w:val="Body"/>
        <w:ind w:left="0"/>
        <w:rPr>
          <w:rFonts w:ascii="Cambria" w:eastAsia="Cambria" w:hAnsi="Cambria" w:cs="Cambria"/>
          <w:i/>
          <w:iCs/>
          <w:u w:val="single"/>
        </w:rPr>
      </w:pP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  <w:u w:val="single"/>
        </w:rPr>
        <w:t>Treasurer’</w:t>
      </w:r>
      <w:r>
        <w:rPr>
          <w:rFonts w:ascii="Cambria" w:eastAsia="Cambria" w:hAnsi="Cambria" w:cs="Cambria"/>
          <w:i/>
          <w:iCs/>
          <w:u w:val="single"/>
          <w:lang w:val="fr-FR"/>
        </w:rPr>
        <w:t>s Report</w:t>
      </w:r>
      <w:r>
        <w:rPr>
          <w:rFonts w:ascii="Cambria" w:eastAsia="Cambria" w:hAnsi="Cambria" w:cs="Cambria"/>
          <w:i/>
          <w:iCs/>
          <w:lang w:val="de-DE"/>
        </w:rPr>
        <w:t>- Stephen Papenberg</w:t>
      </w:r>
      <w:r>
        <w:rPr>
          <w:rFonts w:ascii="Cambria" w:eastAsia="Cambria" w:hAnsi="Cambria" w:cs="Cambria"/>
          <w:i/>
          <w:iCs/>
        </w:rPr>
        <w:t xml:space="preserve"> (absent) </w:t>
      </w: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 xml:space="preserve">Steve’s written report was submitted by Paul Roman who motioned the report be accepted as written; 2nd by Rochelle Evans and unanimously approved. </w:t>
      </w:r>
    </w:p>
    <w:p w:rsidR="00FB11E5" w:rsidRDefault="00FB11E5">
      <w:pPr>
        <w:pStyle w:val="Body"/>
        <w:ind w:left="0"/>
        <w:rPr>
          <w:rFonts w:ascii="Cambria" w:eastAsia="Cambria" w:hAnsi="Cambria" w:cs="Cambria"/>
          <w:i/>
          <w:iCs/>
          <w:u w:val="single"/>
        </w:rPr>
      </w:pP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  <w:u w:val="single"/>
        </w:rPr>
      </w:pPr>
      <w:r>
        <w:rPr>
          <w:rFonts w:ascii="Cambria" w:eastAsia="Cambria" w:hAnsi="Cambria" w:cs="Cambria"/>
          <w:i/>
          <w:iCs/>
          <w:u w:val="single"/>
        </w:rPr>
        <w:t>Other Business/Open Discussion:</w:t>
      </w:r>
    </w:p>
    <w:p w:rsidR="003824A0" w:rsidRDefault="003824A0">
      <w:pPr>
        <w:pStyle w:val="Body"/>
        <w:ind w:left="0"/>
        <w:rPr>
          <w:rFonts w:ascii="Cambria" w:eastAsia="Cambria" w:hAnsi="Cambria" w:cs="Cambria"/>
          <w:i/>
          <w:iCs/>
          <w:u w:val="single"/>
        </w:rPr>
      </w:pP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Motion for Adjournment 1:40 p.m. by Bob U</w:t>
      </w:r>
      <w:r w:rsidR="00FB11E5">
        <w:rPr>
          <w:rFonts w:ascii="Cambria" w:eastAsia="Cambria" w:hAnsi="Cambria" w:cs="Cambria"/>
          <w:i/>
          <w:iCs/>
        </w:rPr>
        <w:t>h</w:t>
      </w:r>
      <w:r>
        <w:rPr>
          <w:rFonts w:ascii="Cambria" w:eastAsia="Cambria" w:hAnsi="Cambria" w:cs="Cambria"/>
          <w:i/>
          <w:iCs/>
        </w:rPr>
        <w:t>rik</w:t>
      </w:r>
      <w:r w:rsidR="00FB11E5">
        <w:rPr>
          <w:rFonts w:ascii="Cambria" w:eastAsia="Cambria" w:hAnsi="Cambria" w:cs="Cambria"/>
          <w:i/>
          <w:iCs/>
        </w:rPr>
        <w:t xml:space="preserve">, </w:t>
      </w:r>
      <w:r>
        <w:rPr>
          <w:rFonts w:ascii="Cambria" w:eastAsia="Cambria" w:hAnsi="Cambria" w:cs="Cambria"/>
          <w:i/>
          <w:iCs/>
        </w:rPr>
        <w:t>2nd by Nancy Wilson and unanimously approved.</w:t>
      </w:r>
    </w:p>
    <w:p w:rsidR="003824A0" w:rsidRDefault="003824A0">
      <w:pPr>
        <w:pStyle w:val="Body"/>
        <w:ind w:left="0"/>
        <w:rPr>
          <w:rFonts w:ascii="Cambria" w:eastAsia="Cambria" w:hAnsi="Cambria" w:cs="Cambria"/>
          <w:i/>
          <w:iCs/>
        </w:rPr>
      </w:pPr>
    </w:p>
    <w:p w:rsidR="003824A0" w:rsidRDefault="00447E11">
      <w:pPr>
        <w:pStyle w:val="Body"/>
        <w:ind w:left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Respectfully submitted,</w:t>
      </w:r>
    </w:p>
    <w:p w:rsidR="003824A0" w:rsidRDefault="00447E11">
      <w:pPr>
        <w:pStyle w:val="Body"/>
        <w:ind w:left="0"/>
        <w:rPr>
          <w:rFonts w:ascii="Cambria" w:eastAsia="Cambria" w:hAnsi="Cambria" w:cs="Cambria"/>
          <w:b/>
          <w:bCs/>
          <w:i/>
          <w:iCs/>
          <w:u w:val="single"/>
        </w:rPr>
      </w:pPr>
      <w:r>
        <w:rPr>
          <w:rFonts w:ascii="Cambria" w:eastAsia="Cambria" w:hAnsi="Cambria" w:cs="Cambria"/>
          <w:i/>
          <w:iCs/>
        </w:rPr>
        <w:t>Rochelle Evans, Board Secretary</w:t>
      </w:r>
    </w:p>
    <w:p w:rsidR="003824A0" w:rsidRDefault="003824A0">
      <w:pPr>
        <w:pStyle w:val="Body"/>
        <w:ind w:left="0"/>
      </w:pPr>
    </w:p>
    <w:sectPr w:rsidR="00382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03" w:rsidRDefault="00F21603">
      <w:r>
        <w:separator/>
      </w:r>
    </w:p>
  </w:endnote>
  <w:endnote w:type="continuationSeparator" w:id="0">
    <w:p w:rsidR="00F21603" w:rsidRDefault="00F2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43" w:rsidRDefault="00984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A0" w:rsidRDefault="003824A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43" w:rsidRDefault="0098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03" w:rsidRDefault="00F21603">
      <w:r>
        <w:separator/>
      </w:r>
    </w:p>
  </w:footnote>
  <w:footnote w:type="continuationSeparator" w:id="0">
    <w:p w:rsidR="00F21603" w:rsidRDefault="00F2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43" w:rsidRDefault="00F216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29.35pt;height:211.7pt;rotation:315;z-index:-251654144;mso-position-horizontal:center;mso-position-horizontal-relative:margin;mso-position-vertical:center;mso-position-vertical-relative:margin" o:allowincell="f" fillcolor="#3e3e3e [24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A0" w:rsidRDefault="00A0594B">
    <w:pPr>
      <w:pStyle w:val="Body"/>
      <w:ind w:left="0" w:right="0"/>
      <w:jc w:val="center"/>
      <w:rPr>
        <w:rFonts w:ascii="Cambria" w:eastAsia="Cambria" w:hAnsi="Cambria" w:cs="Cambria"/>
        <w:b/>
        <w:bCs/>
        <w:i/>
        <w:i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289560</wp:posOffset>
          </wp:positionH>
          <wp:positionV relativeFrom="page">
            <wp:posOffset>273685</wp:posOffset>
          </wp:positionV>
          <wp:extent cx="1463040" cy="1472184"/>
          <wp:effectExtent l="0" t="0" r="0" b="0"/>
          <wp:wrapNone/>
          <wp:docPr id="1073741825" name="officeArt object" descr="njlbh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jlbha logo.png" descr="njlbha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472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bookmarkStart w:id="0" w:name="_GoBack"/>
    <w:bookmarkEnd w:id="0"/>
    <w:r w:rsidR="00447E11">
      <w:t xml:space="preserve">      </w:t>
    </w:r>
    <w:r w:rsidR="00447E11">
      <w:rPr>
        <w:rFonts w:ascii="Cambria" w:eastAsia="Cambria" w:hAnsi="Cambria" w:cs="Cambria"/>
        <w:b/>
        <w:bCs/>
        <w:i/>
        <w:iCs/>
        <w:sz w:val="28"/>
        <w:szCs w:val="28"/>
      </w:rPr>
      <w:t>NEW JERSEY LOCAL BOARDS OF HEALTH ASSOCIATION</w:t>
    </w:r>
  </w:p>
  <w:p w:rsidR="003824A0" w:rsidRDefault="00447E11">
    <w:pPr>
      <w:pStyle w:val="Body"/>
      <w:ind w:left="3600" w:firstLine="720"/>
      <w:rPr>
        <w:rFonts w:ascii="Cambria" w:eastAsia="Cambria" w:hAnsi="Cambria" w:cs="Cambria"/>
        <w:b/>
        <w:bCs/>
        <w:i/>
        <w:iCs/>
      </w:rPr>
    </w:pPr>
    <w:r>
      <w:rPr>
        <w:rFonts w:ascii="Cambria" w:eastAsia="Cambria" w:hAnsi="Cambria" w:cs="Cambria"/>
        <w:b/>
        <w:bCs/>
        <w:i/>
        <w:iCs/>
      </w:rPr>
      <w:t>Regular Meeting Location</w:t>
    </w:r>
  </w:p>
  <w:p w:rsidR="003824A0" w:rsidRDefault="00447E11">
    <w:pPr>
      <w:pStyle w:val="Body"/>
      <w:ind w:left="720"/>
      <w:jc w:val="center"/>
      <w:rPr>
        <w:rFonts w:ascii="Cambria" w:eastAsia="Cambria" w:hAnsi="Cambria" w:cs="Cambria"/>
        <w:b/>
        <w:bCs/>
        <w:i/>
        <w:iCs/>
      </w:rPr>
    </w:pPr>
    <w:r>
      <w:rPr>
        <w:rFonts w:ascii="Cambria" w:eastAsia="Cambria" w:hAnsi="Cambria" w:cs="Cambria"/>
        <w:b/>
        <w:bCs/>
        <w:i/>
        <w:iCs/>
      </w:rPr>
      <w:t>South Brunswick Municipal Building</w:t>
    </w:r>
  </w:p>
  <w:p w:rsidR="003824A0" w:rsidRDefault="00447E11">
    <w:pPr>
      <w:pStyle w:val="Body"/>
      <w:ind w:left="720"/>
      <w:jc w:val="center"/>
      <w:rPr>
        <w:rFonts w:ascii="Cambria" w:eastAsia="Cambria" w:hAnsi="Cambria" w:cs="Cambria"/>
        <w:b/>
        <w:bCs/>
        <w:i/>
        <w:iCs/>
      </w:rPr>
    </w:pPr>
    <w:r>
      <w:rPr>
        <w:rFonts w:ascii="Cambria" w:eastAsia="Cambria" w:hAnsi="Cambria" w:cs="Cambria"/>
        <w:b/>
        <w:bCs/>
        <w:i/>
        <w:iCs/>
      </w:rPr>
      <w:t>540 Ridge Avenue</w:t>
    </w:r>
  </w:p>
  <w:p w:rsidR="003824A0" w:rsidRDefault="00447E11">
    <w:pPr>
      <w:pStyle w:val="Body"/>
      <w:ind w:left="720"/>
      <w:jc w:val="center"/>
      <w:rPr>
        <w:rFonts w:ascii="Cambria" w:eastAsia="Cambria" w:hAnsi="Cambria" w:cs="Cambria"/>
        <w:b/>
        <w:bCs/>
        <w:i/>
        <w:iCs/>
      </w:rPr>
    </w:pPr>
    <w:r>
      <w:rPr>
        <w:rFonts w:ascii="Cambria" w:eastAsia="Cambria" w:hAnsi="Cambria" w:cs="Cambria"/>
        <w:b/>
        <w:bCs/>
        <w:i/>
        <w:iCs/>
      </w:rPr>
      <w:t>South Brunswick, New Jersey</w:t>
    </w:r>
  </w:p>
  <w:p w:rsidR="003824A0" w:rsidRDefault="003824A0">
    <w:pPr>
      <w:pStyle w:val="Header"/>
      <w:tabs>
        <w:tab w:val="clear" w:pos="4680"/>
        <w:tab w:val="clear" w:pos="9360"/>
        <w:tab w:val="left" w:pos="2880"/>
      </w:tabs>
      <w:jc w:val="center"/>
      <w:rPr>
        <w:rFonts w:ascii="Cambria" w:eastAsia="Cambria" w:hAnsi="Cambria" w:cs="Cambria"/>
      </w:rPr>
    </w:pPr>
  </w:p>
  <w:p w:rsidR="003824A0" w:rsidRDefault="003824A0">
    <w:pPr>
      <w:pStyle w:val="Header"/>
    </w:pPr>
  </w:p>
  <w:p w:rsidR="003824A0" w:rsidRDefault="00447E11">
    <w:pPr>
      <w:pStyle w:val="Body"/>
      <w:ind w:left="0"/>
      <w:rPr>
        <w:rFonts w:ascii="Cambria" w:eastAsia="Cambria" w:hAnsi="Cambria" w:cs="Cambria"/>
        <w:b/>
        <w:bCs/>
        <w:i/>
        <w:iCs/>
        <w:sz w:val="22"/>
        <w:szCs w:val="22"/>
      </w:rPr>
    </w:pPr>
    <w:r>
      <w:rPr>
        <w:rFonts w:ascii="Cambria" w:eastAsia="Cambria" w:hAnsi="Cambria" w:cs="Cambria"/>
        <w:b/>
        <w:bCs/>
        <w:i/>
        <w:iCs/>
        <w:sz w:val="22"/>
        <w:szCs w:val="22"/>
      </w:rPr>
      <w:t>P.O. Box 5069</w:t>
    </w:r>
  </w:p>
  <w:p w:rsidR="003824A0" w:rsidRDefault="00447E11">
    <w:pPr>
      <w:pStyle w:val="Header"/>
      <w:ind w:left="0"/>
    </w:pPr>
    <w:r>
      <w:rPr>
        <w:rFonts w:ascii="Cambria" w:eastAsia="Cambria" w:hAnsi="Cambria" w:cs="Cambria"/>
        <w:b/>
        <w:bCs/>
        <w:i/>
        <w:iCs/>
        <w:sz w:val="22"/>
        <w:szCs w:val="22"/>
      </w:rPr>
      <w:t>Kendall Park, NJ 08824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43" w:rsidRDefault="00984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505"/>
    <w:multiLevelType w:val="hybridMultilevel"/>
    <w:tmpl w:val="35E4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701D"/>
    <w:multiLevelType w:val="hybridMultilevel"/>
    <w:tmpl w:val="CFB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0AA"/>
    <w:multiLevelType w:val="hybridMultilevel"/>
    <w:tmpl w:val="5DA626BC"/>
    <w:lvl w:ilvl="0" w:tplc="458EE8CC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C831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095D0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698EA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42456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4872FE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48DE0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6E8EC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0F724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83521F"/>
    <w:multiLevelType w:val="hybridMultilevel"/>
    <w:tmpl w:val="B6045F5E"/>
    <w:numStyleLink w:val="ImportedStyle1"/>
  </w:abstractNum>
  <w:abstractNum w:abstractNumId="4" w15:restartNumberingAfterBreak="0">
    <w:nsid w:val="74385227"/>
    <w:multiLevelType w:val="hybridMultilevel"/>
    <w:tmpl w:val="B6045F5E"/>
    <w:styleLink w:val="ImportedStyle1"/>
    <w:lvl w:ilvl="0" w:tplc="24949F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C2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D220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8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05D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8E0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D9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2E0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016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0"/>
    <w:rsid w:val="000E4EC0"/>
    <w:rsid w:val="001B2AEA"/>
    <w:rsid w:val="0029788B"/>
    <w:rsid w:val="003824A0"/>
    <w:rsid w:val="003D6C7A"/>
    <w:rsid w:val="00447E11"/>
    <w:rsid w:val="00496D8B"/>
    <w:rsid w:val="0086451F"/>
    <w:rsid w:val="00984143"/>
    <w:rsid w:val="009A3FB2"/>
    <w:rsid w:val="009D3FF3"/>
    <w:rsid w:val="009F630B"/>
    <w:rsid w:val="00A0594B"/>
    <w:rsid w:val="00A6048E"/>
    <w:rsid w:val="00B00855"/>
    <w:rsid w:val="00B340E0"/>
    <w:rsid w:val="00B6394F"/>
    <w:rsid w:val="00B95519"/>
    <w:rsid w:val="00B96513"/>
    <w:rsid w:val="00B96E68"/>
    <w:rsid w:val="00C138A7"/>
    <w:rsid w:val="00C61397"/>
    <w:rsid w:val="00DD4191"/>
    <w:rsid w:val="00EC0ECD"/>
    <w:rsid w:val="00EE5161"/>
    <w:rsid w:val="00F121CD"/>
    <w:rsid w:val="00F12853"/>
    <w:rsid w:val="00F21603"/>
    <w:rsid w:val="00F94D4A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331924"/>
  <w15:docId w15:val="{52FD8C30-8A16-43C7-ABD7-DC32711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ind w:left="144" w:right="144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680"/>
        <w:tab w:val="right" w:pos="9360"/>
      </w:tabs>
      <w:ind w:left="144" w:right="144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ind w:left="720" w:right="144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ind w:left="144" w:right="144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84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0FEA-A3CD-4AD8-B94C-EF37AA80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Cultrera</dc:creator>
  <cp:lastModifiedBy>Joseph Cultrera</cp:lastModifiedBy>
  <cp:revision>12</cp:revision>
  <cp:lastPrinted>2019-03-02T00:08:00Z</cp:lastPrinted>
  <dcterms:created xsi:type="dcterms:W3CDTF">2019-02-28T19:37:00Z</dcterms:created>
  <dcterms:modified xsi:type="dcterms:W3CDTF">2019-04-22T22:46:00Z</dcterms:modified>
</cp:coreProperties>
</file>